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240" w:rsidRPr="00092795" w:rsidRDefault="00C838BC" w:rsidP="00092795">
      <w:pPr>
        <w:spacing w:after="0" w:line="240" w:lineRule="auto"/>
        <w:rPr>
          <w:b/>
        </w:rPr>
      </w:pPr>
      <w:r>
        <w:t xml:space="preserve">Dr. </w:t>
      </w:r>
      <w:r w:rsidR="00092795">
        <w:t>Gigi Peterson</w:t>
      </w:r>
      <w:r w:rsidR="00092795">
        <w:tab/>
      </w:r>
      <w:r w:rsidR="00092795">
        <w:tab/>
      </w:r>
      <w:r w:rsidR="0063151A" w:rsidRPr="00092795">
        <w:rPr>
          <w:b/>
        </w:rPr>
        <w:t xml:space="preserve">Alternative Routes to Certification </w:t>
      </w:r>
      <w:r w:rsidR="00574039">
        <w:rPr>
          <w:b/>
        </w:rPr>
        <w:t>to Teach</w:t>
      </w:r>
      <w:r w:rsidR="0063151A" w:rsidRPr="00092795">
        <w:rPr>
          <w:b/>
        </w:rPr>
        <w:t xml:space="preserve"> </w:t>
      </w:r>
      <w:r w:rsidR="0009339F">
        <w:rPr>
          <w:b/>
        </w:rPr>
        <w:t xml:space="preserve">Adolescent </w:t>
      </w:r>
      <w:r w:rsidR="00092795" w:rsidRPr="00092795">
        <w:rPr>
          <w:b/>
        </w:rPr>
        <w:t>Social Studies</w:t>
      </w:r>
      <w:r w:rsidR="00574039">
        <w:rPr>
          <w:b/>
        </w:rPr>
        <w:t xml:space="preserve"> </w:t>
      </w:r>
    </w:p>
    <w:p w:rsidR="00092795" w:rsidRDefault="001039BF" w:rsidP="00092795">
      <w:pPr>
        <w:spacing w:after="0" w:line="240" w:lineRule="auto"/>
      </w:pPr>
      <w:r>
        <w:t xml:space="preserve">Former </w:t>
      </w:r>
      <w:bookmarkStart w:id="0" w:name="_GoBack"/>
      <w:bookmarkEnd w:id="0"/>
      <w:r w:rsidR="00092795">
        <w:t>SST Program Coordinator</w:t>
      </w:r>
      <w:r w:rsidR="00574039">
        <w:tab/>
      </w:r>
      <w:r w:rsidR="00574039">
        <w:tab/>
      </w:r>
      <w:r w:rsidR="00574039">
        <w:tab/>
      </w:r>
      <w:r w:rsidR="00574039">
        <w:tab/>
      </w:r>
    </w:p>
    <w:p w:rsidR="00C838BC" w:rsidRPr="00574039" w:rsidRDefault="00C838BC" w:rsidP="00092795">
      <w:pPr>
        <w:spacing w:after="0" w:line="240" w:lineRule="auto"/>
        <w:rPr>
          <w:sz w:val="16"/>
          <w:szCs w:val="16"/>
        </w:rPr>
      </w:pPr>
    </w:p>
    <w:p w:rsidR="0063151A" w:rsidRDefault="0063151A" w:rsidP="00092795">
      <w:pPr>
        <w:spacing w:after="0" w:line="240" w:lineRule="auto"/>
      </w:pPr>
      <w:r>
        <w:t>For various reasons, some students may find that the SST dual major is not, for them, a workable or timely path toward initial certification</w:t>
      </w:r>
      <w:r w:rsidR="0053451A">
        <w:t xml:space="preserve">.  The SST dual major has many requirements that need to be completed over a series of semesters, and </w:t>
      </w:r>
      <w:r w:rsidR="00092795">
        <w:t xml:space="preserve">many </w:t>
      </w:r>
      <w:r w:rsidR="0053451A">
        <w:t xml:space="preserve">transfer students are </w:t>
      </w:r>
      <w:r w:rsidR="00092795">
        <w:t>unable</w:t>
      </w:r>
      <w:r w:rsidR="0053451A">
        <w:t xml:space="preserve"> to complete the degree in four years</w:t>
      </w:r>
      <w:r w:rsidR="00092795">
        <w:t xml:space="preserve">, especially </w:t>
      </w:r>
      <w:r w:rsidR="0053451A">
        <w:t>if they enter Cortland as juniors</w:t>
      </w:r>
      <w:r w:rsidR="00092795">
        <w:t>.  T</w:t>
      </w:r>
      <w:r w:rsidR="0053451A">
        <w:t xml:space="preserve">hey must </w:t>
      </w:r>
      <w:r w:rsidR="00092795">
        <w:t xml:space="preserve">complete requirements for two full majors, </w:t>
      </w:r>
      <w:r w:rsidR="0053451A">
        <w:t>space out upper-division classes in the social science major (usually history</w:t>
      </w:r>
      <w:proofErr w:type="gramStart"/>
      <w:r w:rsidR="0053451A">
        <w:t>),</w:t>
      </w:r>
      <w:r w:rsidR="00C838BC">
        <w:t>*</w:t>
      </w:r>
      <w:proofErr w:type="gramEnd"/>
      <w:r w:rsidR="0053451A">
        <w:t xml:space="preserve"> maintain a certain GPA and thus reasonable workload, and qualify for and complete a two-year “</w:t>
      </w:r>
      <w:r w:rsidR="00092795">
        <w:t xml:space="preserve">SST </w:t>
      </w:r>
      <w:r w:rsidR="0053451A">
        <w:t>Professional Sequence” of classes that also integrate field experience in schools.</w:t>
      </w:r>
    </w:p>
    <w:p w:rsidR="00092795" w:rsidRPr="00574039" w:rsidRDefault="00092795" w:rsidP="00092795">
      <w:pPr>
        <w:spacing w:after="0" w:line="240" w:lineRule="auto"/>
        <w:rPr>
          <w:sz w:val="8"/>
          <w:szCs w:val="8"/>
        </w:rPr>
      </w:pPr>
    </w:p>
    <w:p w:rsidR="00731E70" w:rsidRDefault="0053451A" w:rsidP="00092795">
      <w:pPr>
        <w:spacing w:after="0" w:line="240" w:lineRule="auto"/>
      </w:pPr>
      <w:r>
        <w:t>Every year, several SST majors leave the program, many of them because they need more time to complete the requirements, and taking 5-6 years to complete a BA is not feasible.  Some of them choose to graduate with a social science major only (</w:t>
      </w:r>
      <w:r w:rsidR="00092795">
        <w:t>most commonly</w:t>
      </w:r>
      <w:r>
        <w:t xml:space="preserve"> History)</w:t>
      </w:r>
      <w:r w:rsidR="00092795">
        <w:t xml:space="preserve"> and to pursue initial certification through a MAT or MST program.  Unfortunately, the SUNY Cortland administration has not acted on the proposal to create </w:t>
      </w:r>
      <w:proofErr w:type="gramStart"/>
      <w:r w:rsidR="00092795">
        <w:t>an</w:t>
      </w:r>
      <w:proofErr w:type="gramEnd"/>
      <w:r w:rsidR="00092795">
        <w:t xml:space="preserve"> MAT program that the History Department submitted some years ago, and they have argued that there is “no market” for such a program.  An ex-SST major created a directory of MAT/MST social studies programs in New York State Fall 2018 and it is available to interested students.</w:t>
      </w:r>
      <w:r w:rsidR="0006181A">
        <w:t xml:space="preserve">  </w:t>
      </w:r>
      <w:r w:rsidR="00037EBC">
        <w:t>See also</w:t>
      </w:r>
      <w:r w:rsidR="0006181A">
        <w:t xml:space="preserve"> </w:t>
      </w:r>
      <w:r w:rsidR="002E12C3">
        <w:t>information at</w:t>
      </w:r>
      <w:r w:rsidR="0006181A">
        <w:t xml:space="preserve"> </w:t>
      </w:r>
      <w:hyperlink r:id="rId5" w:history="1">
        <w:r w:rsidR="0006181A" w:rsidRPr="00BF7227">
          <w:rPr>
            <w:rStyle w:val="Hyperlink"/>
          </w:rPr>
          <w:t>http://www2.cortland.edu/offices/career-services/teacher-certification/</w:t>
        </w:r>
      </w:hyperlink>
      <w:r w:rsidR="0006181A">
        <w:t xml:space="preserve"> </w:t>
      </w:r>
      <w:r w:rsidR="00037EBC">
        <w:t xml:space="preserve">and </w:t>
      </w:r>
      <w:hyperlink r:id="rId6" w:history="1">
        <w:r w:rsidR="00037EBC" w:rsidRPr="00BF7227">
          <w:rPr>
            <w:rStyle w:val="Hyperlink"/>
          </w:rPr>
          <w:t>http://eservices.nysed.gov/teach/certhelp/CertRequirementHelp.do</w:t>
        </w:r>
      </w:hyperlink>
      <w:r w:rsidR="00037EBC">
        <w:t xml:space="preserve"> </w:t>
      </w:r>
    </w:p>
    <w:p w:rsidR="00092795" w:rsidRPr="00574039" w:rsidRDefault="00092795" w:rsidP="00092795">
      <w:pPr>
        <w:spacing w:after="0" w:line="240" w:lineRule="auto"/>
        <w:rPr>
          <w:sz w:val="8"/>
          <w:szCs w:val="8"/>
        </w:rPr>
      </w:pPr>
    </w:p>
    <w:p w:rsidR="00731E70" w:rsidRPr="00813910" w:rsidRDefault="00813910" w:rsidP="00813910">
      <w:pPr>
        <w:spacing w:after="0" w:line="240" w:lineRule="auto"/>
        <w:rPr>
          <w:b/>
        </w:rPr>
      </w:pPr>
      <w:r w:rsidRPr="00813910">
        <w:rPr>
          <w:b/>
        </w:rPr>
        <w:t>SST Professional Sequence – Required courses in specific semesters for qualified candidates</w:t>
      </w:r>
    </w:p>
    <w:p w:rsidR="00813910" w:rsidRPr="00813910" w:rsidRDefault="00813910" w:rsidP="00813910">
      <w:pPr>
        <w:spacing w:after="0" w:line="240" w:lineRule="auto"/>
        <w:rPr>
          <w:i/>
        </w:rPr>
      </w:pPr>
      <w:r w:rsidRPr="00813910">
        <w:rPr>
          <w:i/>
        </w:rPr>
        <w:t>Candidates must meet GPA and other requirements in order to proceed</w:t>
      </w:r>
      <w:r w:rsidR="00092795">
        <w:rPr>
          <w:i/>
        </w:rPr>
        <w:t xml:space="preserve"> in the sequence.</w:t>
      </w:r>
    </w:p>
    <w:p w:rsidR="00813910" w:rsidRPr="00813910" w:rsidRDefault="00813910" w:rsidP="00813910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506"/>
        <w:gridCol w:w="1617"/>
        <w:gridCol w:w="1648"/>
        <w:gridCol w:w="1781"/>
        <w:gridCol w:w="1406"/>
        <w:gridCol w:w="1487"/>
      </w:tblGrid>
      <w:tr w:rsidR="00147448" w:rsidTr="002E12C3">
        <w:tc>
          <w:tcPr>
            <w:tcW w:w="1506" w:type="dxa"/>
          </w:tcPr>
          <w:p w:rsidR="00731E70" w:rsidRPr="00731E70" w:rsidRDefault="00731E70">
            <w:pPr>
              <w:rPr>
                <w:b/>
              </w:rPr>
            </w:pPr>
            <w:r w:rsidRPr="00731E70">
              <w:rPr>
                <w:b/>
              </w:rPr>
              <w:t xml:space="preserve">YEAR </w:t>
            </w:r>
            <w:r w:rsidR="00813910">
              <w:rPr>
                <w:b/>
              </w:rPr>
              <w:t>1</w:t>
            </w:r>
            <w:r w:rsidRPr="00731E70">
              <w:rPr>
                <w:b/>
              </w:rPr>
              <w:t>-Fall</w:t>
            </w:r>
          </w:p>
          <w:p w:rsidR="00731E70" w:rsidRDefault="00731E70">
            <w:r>
              <w:t>AED 310</w:t>
            </w:r>
          </w:p>
          <w:p w:rsidR="00731E70" w:rsidRDefault="00731E70">
            <w:r>
              <w:t>AED 315</w:t>
            </w:r>
          </w:p>
          <w:p w:rsidR="00731E70" w:rsidRDefault="00731E70">
            <w:r>
              <w:t>other</w:t>
            </w:r>
          </w:p>
          <w:p w:rsidR="00731E70" w:rsidRDefault="00731E70"/>
        </w:tc>
        <w:tc>
          <w:tcPr>
            <w:tcW w:w="1617" w:type="dxa"/>
          </w:tcPr>
          <w:p w:rsidR="00731E70" w:rsidRPr="00731E70" w:rsidRDefault="00731E70" w:rsidP="00731E70">
            <w:pPr>
              <w:rPr>
                <w:b/>
              </w:rPr>
            </w:pPr>
            <w:r w:rsidRPr="00731E70">
              <w:rPr>
                <w:b/>
              </w:rPr>
              <w:t xml:space="preserve">YEAR </w:t>
            </w:r>
            <w:r w:rsidR="00813910">
              <w:rPr>
                <w:b/>
              </w:rPr>
              <w:t>1</w:t>
            </w:r>
            <w:r w:rsidRPr="00731E70">
              <w:rPr>
                <w:b/>
              </w:rPr>
              <w:t>-Spr.</w:t>
            </w:r>
          </w:p>
          <w:p w:rsidR="00731E70" w:rsidRDefault="00731E70">
            <w:r>
              <w:t xml:space="preserve">AED 300  </w:t>
            </w:r>
          </w:p>
          <w:p w:rsidR="00731E70" w:rsidRDefault="00731E70">
            <w:r>
              <w:t>HIS 399</w:t>
            </w:r>
          </w:p>
          <w:p w:rsidR="00731E70" w:rsidRDefault="00731E70">
            <w:r>
              <w:t>SPE 275</w:t>
            </w:r>
          </w:p>
          <w:p w:rsidR="00731E70" w:rsidRDefault="00731E70">
            <w:r>
              <w:t>other</w:t>
            </w:r>
          </w:p>
        </w:tc>
        <w:tc>
          <w:tcPr>
            <w:tcW w:w="1648" w:type="dxa"/>
          </w:tcPr>
          <w:p w:rsidR="00731E70" w:rsidRPr="00731E70" w:rsidRDefault="00731E70" w:rsidP="00731E70">
            <w:pPr>
              <w:rPr>
                <w:b/>
              </w:rPr>
            </w:pPr>
            <w:r w:rsidRPr="00731E70">
              <w:rPr>
                <w:b/>
              </w:rPr>
              <w:t xml:space="preserve">YEAR </w:t>
            </w:r>
            <w:r w:rsidR="00813910">
              <w:rPr>
                <w:b/>
              </w:rPr>
              <w:t>2</w:t>
            </w:r>
            <w:r w:rsidRPr="00731E70">
              <w:rPr>
                <w:b/>
              </w:rPr>
              <w:t>-Fall</w:t>
            </w:r>
          </w:p>
          <w:p w:rsidR="00731E70" w:rsidRDefault="00731E70">
            <w:r>
              <w:t xml:space="preserve">AED </w:t>
            </w:r>
            <w:proofErr w:type="gramStart"/>
            <w:r>
              <w:t>301  6</w:t>
            </w:r>
            <w:proofErr w:type="gramEnd"/>
            <w:r>
              <w:t xml:space="preserve"> cr</w:t>
            </w:r>
          </w:p>
          <w:p w:rsidR="00731E70" w:rsidRDefault="00731E70">
            <w:r>
              <w:t>other</w:t>
            </w:r>
          </w:p>
        </w:tc>
        <w:tc>
          <w:tcPr>
            <w:tcW w:w="1781" w:type="dxa"/>
          </w:tcPr>
          <w:p w:rsidR="00731E70" w:rsidRPr="00731E70" w:rsidRDefault="00731E70" w:rsidP="00731E70">
            <w:pPr>
              <w:rPr>
                <w:b/>
              </w:rPr>
            </w:pPr>
            <w:r w:rsidRPr="00731E70">
              <w:rPr>
                <w:b/>
              </w:rPr>
              <w:t xml:space="preserve">YEAR </w:t>
            </w:r>
            <w:r w:rsidR="00813910">
              <w:rPr>
                <w:b/>
              </w:rPr>
              <w:t>2</w:t>
            </w:r>
            <w:r w:rsidRPr="00731E70">
              <w:rPr>
                <w:b/>
              </w:rPr>
              <w:t>-Spr.</w:t>
            </w:r>
          </w:p>
          <w:p w:rsidR="00731E70" w:rsidRDefault="00731E70">
            <w:r>
              <w:t>AED 400   6 cr</w:t>
            </w:r>
          </w:p>
          <w:p w:rsidR="00731E70" w:rsidRDefault="00731E70">
            <w:r>
              <w:t>AED 401   6 cr</w:t>
            </w:r>
          </w:p>
          <w:p w:rsidR="00731E70" w:rsidRDefault="00731E70">
            <w:r>
              <w:t>AED 402   1 cr</w:t>
            </w:r>
          </w:p>
          <w:p w:rsidR="00813910" w:rsidRDefault="00813910">
            <w:r>
              <w:t>No other classes</w:t>
            </w:r>
          </w:p>
        </w:tc>
        <w:tc>
          <w:tcPr>
            <w:tcW w:w="1406" w:type="dxa"/>
          </w:tcPr>
          <w:p w:rsidR="00731E70" w:rsidRPr="00092795" w:rsidRDefault="00813910">
            <w:pPr>
              <w:rPr>
                <w:i/>
              </w:rPr>
            </w:pPr>
            <w:r w:rsidRPr="00092795">
              <w:rPr>
                <w:i/>
              </w:rPr>
              <w:t>Year 3 -Fall</w:t>
            </w:r>
          </w:p>
          <w:p w:rsidR="00813910" w:rsidRPr="00092795" w:rsidRDefault="00813910">
            <w:pPr>
              <w:rPr>
                <w:i/>
              </w:rPr>
            </w:pPr>
            <w:r w:rsidRPr="00092795">
              <w:rPr>
                <w:i/>
              </w:rPr>
              <w:t>Optional to</w:t>
            </w:r>
          </w:p>
          <w:p w:rsidR="00813910" w:rsidRDefault="00813910">
            <w:r w:rsidRPr="00092795">
              <w:rPr>
                <w:i/>
              </w:rPr>
              <w:t>finish requirements</w:t>
            </w:r>
          </w:p>
        </w:tc>
        <w:tc>
          <w:tcPr>
            <w:tcW w:w="1487" w:type="dxa"/>
          </w:tcPr>
          <w:p w:rsidR="00147448" w:rsidRPr="00092795" w:rsidRDefault="00147448">
            <w:pPr>
              <w:rPr>
                <w:b/>
              </w:rPr>
            </w:pPr>
            <w:r w:rsidRPr="00092795">
              <w:rPr>
                <w:b/>
              </w:rPr>
              <w:t>EARN BA and pass NYSED tests to earn Initial Certification</w:t>
            </w:r>
          </w:p>
        </w:tc>
      </w:tr>
    </w:tbl>
    <w:p w:rsidR="00147448" w:rsidRPr="00A71F21" w:rsidRDefault="00147448" w:rsidP="00147448">
      <w:pPr>
        <w:spacing w:after="0" w:line="240" w:lineRule="auto"/>
        <w:rPr>
          <w:sz w:val="8"/>
          <w:szCs w:val="8"/>
        </w:rPr>
      </w:pPr>
    </w:p>
    <w:p w:rsidR="00731E70" w:rsidRDefault="00147448" w:rsidP="00147448">
      <w:pPr>
        <w:spacing w:after="0" w:line="240" w:lineRule="auto"/>
      </w:pPr>
      <w:r>
        <w:t>This program can take some students five, six or even more semesters to earn the BA and initial (</w:t>
      </w:r>
      <w:r w:rsidR="006E292F">
        <w:t>Initial</w:t>
      </w:r>
      <w:r>
        <w:t xml:space="preserve">) certification.  </w:t>
      </w:r>
      <w:r w:rsidR="00A71F21">
        <w:t>Among other problems, this presents financial aid/scholarship difficulties.</w:t>
      </w:r>
    </w:p>
    <w:p w:rsidR="00A71F21" w:rsidRPr="00A71F21" w:rsidRDefault="00A71F21" w:rsidP="00147448">
      <w:pPr>
        <w:spacing w:after="0" w:line="240" w:lineRule="auto"/>
        <w:rPr>
          <w:sz w:val="10"/>
          <w:szCs w:val="10"/>
        </w:rPr>
      </w:pPr>
    </w:p>
    <w:p w:rsidR="00147448" w:rsidRDefault="00147448" w:rsidP="00147448">
      <w:pPr>
        <w:spacing w:after="0" w:line="240" w:lineRule="auto"/>
      </w:pPr>
      <w:r>
        <w:t xml:space="preserve">NYSED requires that teachers earn a master’s degree within five years </w:t>
      </w:r>
      <w:r w:rsidR="00C838BC">
        <w:t xml:space="preserve">of their </w:t>
      </w:r>
      <w:r w:rsidR="00037EBC">
        <w:t>i</w:t>
      </w:r>
      <w:r w:rsidR="006E292F">
        <w:t>nitial</w:t>
      </w:r>
      <w:r w:rsidR="00C838BC">
        <w:t xml:space="preserve"> certification </w:t>
      </w:r>
      <w:r>
        <w:t xml:space="preserve">in order to </w:t>
      </w:r>
      <w:r w:rsidR="00C838BC">
        <w:t>earn</w:t>
      </w:r>
      <w:r>
        <w:t xml:space="preserve"> professional certification.  Typically, master’s programs take 1 ½-2 years for completion.</w:t>
      </w:r>
    </w:p>
    <w:p w:rsidR="00574039" w:rsidRPr="0006181A" w:rsidRDefault="00574039" w:rsidP="00574039">
      <w:pPr>
        <w:spacing w:after="0" w:line="240" w:lineRule="auto"/>
        <w:rPr>
          <w:i/>
          <w:sz w:val="16"/>
          <w:szCs w:val="16"/>
        </w:rPr>
      </w:pPr>
    </w:p>
    <w:p w:rsidR="00574039" w:rsidRPr="0009339F" w:rsidRDefault="00574039" w:rsidP="00574039">
      <w:pPr>
        <w:spacing w:after="0" w:line="240" w:lineRule="auto"/>
        <w:rPr>
          <w:b/>
          <w:i/>
        </w:rPr>
      </w:pPr>
      <w:r w:rsidRPr="0009339F">
        <w:rPr>
          <w:b/>
          <w:i/>
        </w:rPr>
        <w:t xml:space="preserve">How does </w:t>
      </w:r>
      <w:r w:rsidR="0009339F">
        <w:rPr>
          <w:b/>
          <w:i/>
        </w:rPr>
        <w:t xml:space="preserve">extended </w:t>
      </w:r>
      <w:r w:rsidRPr="0009339F">
        <w:rPr>
          <w:b/>
          <w:i/>
        </w:rPr>
        <w:t>time in the SST</w:t>
      </w:r>
      <w:proofErr w:type="gramStart"/>
      <w:r w:rsidRPr="0009339F">
        <w:rPr>
          <w:b/>
          <w:i/>
        </w:rPr>
        <w:t>-[</w:t>
      </w:r>
      <w:proofErr w:type="gramEnd"/>
      <w:r w:rsidRPr="0009339F">
        <w:rPr>
          <w:b/>
          <w:i/>
        </w:rPr>
        <w:t>social science] dual major compare to earning a social science BA and then earning initial certification at the master’s level?</w:t>
      </w:r>
    </w:p>
    <w:p w:rsidR="00574039" w:rsidRPr="0006181A" w:rsidRDefault="00574039" w:rsidP="00574039">
      <w:pPr>
        <w:tabs>
          <w:tab w:val="left" w:pos="2520"/>
        </w:tabs>
        <w:spacing w:after="0" w:line="240" w:lineRule="auto"/>
        <w:rPr>
          <w:sz w:val="16"/>
          <w:szCs w:val="16"/>
        </w:rPr>
      </w:pPr>
    </w:p>
    <w:p w:rsidR="00C838BC" w:rsidRDefault="00574039" w:rsidP="00574039">
      <w:pPr>
        <w:tabs>
          <w:tab w:val="left" w:pos="2520"/>
        </w:tabs>
        <w:spacing w:after="0" w:line="240" w:lineRule="auto"/>
      </w:pPr>
      <w:r>
        <w:t>A</w:t>
      </w:r>
      <w:r w:rsidR="00C838BC">
        <w:t xml:space="preserve"> student might take</w:t>
      </w:r>
      <w:r>
        <w:tab/>
      </w:r>
      <w:r w:rsidR="00C838BC">
        <w:t xml:space="preserve">5-6 years for </w:t>
      </w:r>
      <w:r w:rsidR="0009339F">
        <w:t xml:space="preserve">the </w:t>
      </w:r>
      <w:r w:rsidR="00C838BC">
        <w:t>SST-</w:t>
      </w:r>
      <w:r>
        <w:t>{X}</w:t>
      </w:r>
      <w:r w:rsidR="00C838BC">
        <w:t xml:space="preserve"> BA, </w:t>
      </w:r>
      <w:r>
        <w:t>and pass</w:t>
      </w:r>
      <w:r w:rsidR="00C838BC">
        <w:t xml:space="preserve"> NYSED tests</w:t>
      </w:r>
      <w:r w:rsidR="002E12C3">
        <w:t>,</w:t>
      </w:r>
      <w:r w:rsidR="00C838BC">
        <w:t xml:space="preserve"> </w:t>
      </w:r>
      <w:r>
        <w:t>for</w:t>
      </w:r>
      <w:r w:rsidR="00C838BC">
        <w:t xml:space="preserve"> </w:t>
      </w:r>
      <w:r w:rsidR="00037EBC">
        <w:t>i</w:t>
      </w:r>
      <w:r w:rsidR="006E292F">
        <w:t>nitial</w:t>
      </w:r>
      <w:r w:rsidR="00C838BC">
        <w:t xml:space="preserve"> certification</w:t>
      </w:r>
    </w:p>
    <w:p w:rsidR="00147448" w:rsidRDefault="00574039" w:rsidP="00574039">
      <w:pPr>
        <w:tabs>
          <w:tab w:val="left" w:pos="1440"/>
          <w:tab w:val="left" w:pos="2520"/>
        </w:tabs>
        <w:spacing w:after="0" w:line="240" w:lineRule="auto"/>
      </w:pPr>
      <w:r>
        <w:t xml:space="preserve">     </w:t>
      </w:r>
      <w:r w:rsidR="00C838BC">
        <w:t xml:space="preserve">and within 5 </w:t>
      </w:r>
      <w:proofErr w:type="gramStart"/>
      <w:r w:rsidR="00C838BC">
        <w:t xml:space="preserve">years,  </w:t>
      </w:r>
      <w:r>
        <w:tab/>
      </w:r>
      <w:proofErr w:type="gramEnd"/>
      <w:r w:rsidR="00C838BC">
        <w:t xml:space="preserve">1 </w:t>
      </w:r>
      <w:r w:rsidR="0006181A">
        <w:t>½-</w:t>
      </w:r>
      <w:r w:rsidR="00C838BC">
        <w:t xml:space="preserve">2 years for a </w:t>
      </w:r>
      <w:proofErr w:type="spellStart"/>
      <w:r w:rsidR="00C838BC">
        <w:t>masters</w:t>
      </w:r>
      <w:proofErr w:type="spellEnd"/>
      <w:r w:rsidR="00C838BC">
        <w:t xml:space="preserve"> </w:t>
      </w:r>
      <w:r>
        <w:t xml:space="preserve">degree </w:t>
      </w:r>
      <w:r w:rsidR="00C838BC">
        <w:t>to earn professional certification</w:t>
      </w:r>
    </w:p>
    <w:p w:rsidR="00574039" w:rsidRDefault="002E12C3" w:rsidP="00574039">
      <w:pPr>
        <w:tabs>
          <w:tab w:val="left" w:pos="1440"/>
          <w:tab w:val="left" w:pos="2520"/>
        </w:tabs>
        <w:spacing w:after="0" w:line="240" w:lineRule="auto"/>
      </w:pPr>
      <w:r>
        <w:t xml:space="preserve">     and, over the years</w:t>
      </w:r>
      <w:r>
        <w:tab/>
      </w:r>
      <w:r w:rsidR="00574039">
        <w:t>additional coursework to maintain professional certification</w:t>
      </w:r>
    </w:p>
    <w:p w:rsidR="00574039" w:rsidRPr="00574039" w:rsidRDefault="00574039" w:rsidP="00574039">
      <w:pPr>
        <w:tabs>
          <w:tab w:val="left" w:pos="1440"/>
          <w:tab w:val="left" w:pos="2520"/>
        </w:tabs>
        <w:spacing w:after="0" w:line="240" w:lineRule="auto"/>
        <w:rPr>
          <w:sz w:val="10"/>
          <w:szCs w:val="10"/>
        </w:rPr>
      </w:pPr>
    </w:p>
    <w:p w:rsidR="00C838BC" w:rsidRDefault="00C838BC" w:rsidP="00574039">
      <w:pPr>
        <w:tabs>
          <w:tab w:val="left" w:pos="2520"/>
        </w:tabs>
        <w:spacing w:after="0" w:line="240" w:lineRule="auto"/>
      </w:pPr>
      <w:r>
        <w:t xml:space="preserve">OR     </w:t>
      </w:r>
      <w:r>
        <w:tab/>
        <w:t xml:space="preserve">4 </w:t>
      </w:r>
      <w:r w:rsidR="00574039">
        <w:t xml:space="preserve">or </w:t>
      </w:r>
      <w:r w:rsidR="0006181A">
        <w:t xml:space="preserve">4+ </w:t>
      </w:r>
      <w:r>
        <w:t>years for a social science BA (like HIS)</w:t>
      </w:r>
      <w:r w:rsidR="00766CC0">
        <w:t xml:space="preserve"> </w:t>
      </w:r>
    </w:p>
    <w:p w:rsidR="00C838BC" w:rsidRDefault="00574039" w:rsidP="002E12C3">
      <w:pPr>
        <w:tabs>
          <w:tab w:val="left" w:pos="2520"/>
        </w:tabs>
        <w:spacing w:after="0" w:line="240" w:lineRule="auto"/>
        <w:ind w:left="2520" w:hanging="2520"/>
      </w:pPr>
      <w:r>
        <w:t xml:space="preserve">    </w:t>
      </w:r>
      <w:r w:rsidR="00C838BC">
        <w:t xml:space="preserve">then </w:t>
      </w:r>
      <w:r>
        <w:tab/>
      </w:r>
      <w:r w:rsidR="00C838BC">
        <w:t xml:space="preserve">1 ½-2 years for </w:t>
      </w:r>
      <w:proofErr w:type="gramStart"/>
      <w:r w:rsidR="00C838BC">
        <w:t>an</w:t>
      </w:r>
      <w:proofErr w:type="gramEnd"/>
      <w:r w:rsidR="00C838BC">
        <w:t xml:space="preserve"> MAT or MST to earn </w:t>
      </w:r>
      <w:r w:rsidR="00037EBC">
        <w:t>i</w:t>
      </w:r>
      <w:r w:rsidR="006E292F">
        <w:t>nitial</w:t>
      </w:r>
      <w:r w:rsidR="00C838BC">
        <w:t xml:space="preserve"> certification</w:t>
      </w:r>
      <w:r w:rsidR="001944A1">
        <w:t xml:space="preserve"> </w:t>
      </w:r>
      <w:r w:rsidR="001944A1" w:rsidRPr="002E12C3">
        <w:rPr>
          <w:sz w:val="18"/>
          <w:szCs w:val="18"/>
        </w:rPr>
        <w:t>(</w:t>
      </w:r>
      <w:r w:rsidR="001944A1" w:rsidRPr="002E12C3">
        <w:rPr>
          <w:i/>
          <w:sz w:val="18"/>
          <w:szCs w:val="18"/>
        </w:rPr>
        <w:t xml:space="preserve">some courses that </w:t>
      </w:r>
      <w:r w:rsidR="002E12C3" w:rsidRPr="002E12C3">
        <w:rPr>
          <w:i/>
          <w:sz w:val="18"/>
          <w:szCs w:val="18"/>
        </w:rPr>
        <w:t>may have been taken for SST may apply toward NYSED</w:t>
      </w:r>
      <w:r w:rsidR="002E12C3">
        <w:rPr>
          <w:i/>
          <w:sz w:val="18"/>
          <w:szCs w:val="18"/>
        </w:rPr>
        <w:t>/MAT or MST</w:t>
      </w:r>
      <w:r w:rsidR="002E12C3" w:rsidRPr="002E12C3">
        <w:rPr>
          <w:i/>
          <w:sz w:val="18"/>
          <w:szCs w:val="18"/>
        </w:rPr>
        <w:t xml:space="preserve"> requirements</w:t>
      </w:r>
      <w:r w:rsidR="002E12C3" w:rsidRPr="002E12C3">
        <w:rPr>
          <w:sz w:val="18"/>
          <w:szCs w:val="18"/>
        </w:rPr>
        <w:t>)</w:t>
      </w:r>
    </w:p>
    <w:p w:rsidR="00574039" w:rsidRDefault="002E12C3" w:rsidP="00574039">
      <w:pPr>
        <w:tabs>
          <w:tab w:val="left" w:pos="2520"/>
        </w:tabs>
        <w:spacing w:after="0" w:line="240" w:lineRule="auto"/>
      </w:pPr>
      <w:r>
        <w:t xml:space="preserve">     and, over the years</w:t>
      </w:r>
      <w:r>
        <w:tab/>
      </w:r>
      <w:r w:rsidR="00574039">
        <w:t>additional coursework to earn and then maintain professional certification</w:t>
      </w:r>
    </w:p>
    <w:p w:rsidR="00C838BC" w:rsidRPr="0006181A" w:rsidRDefault="00C838BC" w:rsidP="00147448">
      <w:pPr>
        <w:spacing w:after="0" w:line="240" w:lineRule="auto"/>
        <w:rPr>
          <w:sz w:val="16"/>
          <w:szCs w:val="16"/>
        </w:rPr>
      </w:pPr>
    </w:p>
    <w:p w:rsidR="0009339F" w:rsidRDefault="00C838BC" w:rsidP="00147448">
      <w:pPr>
        <w:spacing w:after="0" w:line="240" w:lineRule="auto"/>
        <w:rPr>
          <w:sz w:val="18"/>
          <w:szCs w:val="18"/>
        </w:rPr>
      </w:pPr>
      <w:r w:rsidRPr="00574039">
        <w:rPr>
          <w:sz w:val="18"/>
          <w:szCs w:val="18"/>
        </w:rPr>
        <w:t>* To clarify the terminology:  the SST major prepares one for certification to teach “</w:t>
      </w:r>
      <w:r w:rsidR="0009339F">
        <w:rPr>
          <w:sz w:val="18"/>
          <w:szCs w:val="18"/>
        </w:rPr>
        <w:t xml:space="preserve">adolescent </w:t>
      </w:r>
      <w:r w:rsidRPr="00574039">
        <w:rPr>
          <w:sz w:val="18"/>
          <w:szCs w:val="18"/>
        </w:rPr>
        <w:t xml:space="preserve">social </w:t>
      </w:r>
      <w:r w:rsidRPr="00574039">
        <w:rPr>
          <w:sz w:val="18"/>
          <w:szCs w:val="18"/>
          <w:u w:val="single"/>
        </w:rPr>
        <w:t>studies</w:t>
      </w:r>
      <w:r w:rsidRPr="00574039">
        <w:rPr>
          <w:sz w:val="18"/>
          <w:szCs w:val="18"/>
        </w:rPr>
        <w:t>” and is a professional, teacher</w:t>
      </w:r>
      <w:r w:rsidR="0009339F">
        <w:rPr>
          <w:sz w:val="18"/>
          <w:szCs w:val="18"/>
        </w:rPr>
        <w:t xml:space="preserve"> </w:t>
      </w:r>
      <w:r w:rsidRPr="00574039">
        <w:rPr>
          <w:sz w:val="18"/>
          <w:szCs w:val="18"/>
        </w:rPr>
        <w:t xml:space="preserve">education major.  It cannot be done alone, but must be part of a “dual major” with an approved social </w:t>
      </w:r>
      <w:r w:rsidRPr="00574039">
        <w:rPr>
          <w:sz w:val="18"/>
          <w:szCs w:val="18"/>
          <w:u w:val="single"/>
        </w:rPr>
        <w:t>science</w:t>
      </w:r>
      <w:r w:rsidRPr="00574039">
        <w:rPr>
          <w:sz w:val="18"/>
          <w:szCs w:val="18"/>
        </w:rPr>
        <w:t xml:space="preserve"> </w:t>
      </w:r>
      <w:r w:rsidRPr="00574039">
        <w:rPr>
          <w:i/>
          <w:sz w:val="18"/>
          <w:szCs w:val="18"/>
        </w:rPr>
        <w:t xml:space="preserve">content </w:t>
      </w:r>
      <w:r w:rsidRPr="00574039">
        <w:rPr>
          <w:sz w:val="18"/>
          <w:szCs w:val="18"/>
        </w:rPr>
        <w:t>major, such as History (most common), Political Science</w:t>
      </w:r>
      <w:r w:rsidR="0009339F">
        <w:rPr>
          <w:sz w:val="18"/>
          <w:szCs w:val="18"/>
        </w:rPr>
        <w:t>, or some other options, re</w:t>
      </w:r>
      <w:r w:rsidR="00574039">
        <w:rPr>
          <w:sz w:val="18"/>
          <w:szCs w:val="18"/>
        </w:rPr>
        <w:t>presented her</w:t>
      </w:r>
      <w:r w:rsidR="0009339F">
        <w:rPr>
          <w:sz w:val="18"/>
          <w:szCs w:val="18"/>
        </w:rPr>
        <w:t>e</w:t>
      </w:r>
      <w:r w:rsidR="00574039">
        <w:rPr>
          <w:sz w:val="18"/>
          <w:szCs w:val="18"/>
        </w:rPr>
        <w:t xml:space="preserve"> as “SST-{X}. </w:t>
      </w:r>
    </w:p>
    <w:p w:rsidR="00574039" w:rsidRDefault="00C838BC" w:rsidP="00147448">
      <w:pPr>
        <w:spacing w:after="0" w:line="240" w:lineRule="auto"/>
        <w:rPr>
          <w:sz w:val="18"/>
          <w:szCs w:val="18"/>
        </w:rPr>
      </w:pPr>
      <w:r w:rsidRPr="00574039">
        <w:rPr>
          <w:sz w:val="18"/>
          <w:szCs w:val="18"/>
        </w:rPr>
        <w:t>A student can choose to drop the SST major and graduate with a BA in the social science major</w:t>
      </w:r>
      <w:r w:rsidR="00574039">
        <w:rPr>
          <w:sz w:val="18"/>
          <w:szCs w:val="18"/>
        </w:rPr>
        <w:t xml:space="preserve"> (the “X”).</w:t>
      </w:r>
      <w:r w:rsidRPr="00574039">
        <w:rPr>
          <w:sz w:val="18"/>
          <w:szCs w:val="18"/>
        </w:rPr>
        <w:t xml:space="preserve">  The acronym “NYSED” refers to the NY State Department of </w:t>
      </w:r>
      <w:proofErr w:type="gramStart"/>
      <w:r w:rsidRPr="00574039">
        <w:rPr>
          <w:sz w:val="18"/>
          <w:szCs w:val="18"/>
        </w:rPr>
        <w:t>Education;  information</w:t>
      </w:r>
      <w:proofErr w:type="gramEnd"/>
      <w:r w:rsidRPr="00574039">
        <w:rPr>
          <w:sz w:val="18"/>
          <w:szCs w:val="18"/>
        </w:rPr>
        <w:t xml:space="preserve"> </w:t>
      </w:r>
      <w:r w:rsidR="0009339F">
        <w:rPr>
          <w:sz w:val="18"/>
          <w:szCs w:val="18"/>
        </w:rPr>
        <w:t>on this handout</w:t>
      </w:r>
      <w:r w:rsidRPr="00574039">
        <w:rPr>
          <w:sz w:val="18"/>
          <w:szCs w:val="18"/>
        </w:rPr>
        <w:t xml:space="preserve"> </w:t>
      </w:r>
      <w:r w:rsidR="00574039">
        <w:rPr>
          <w:sz w:val="18"/>
          <w:szCs w:val="18"/>
        </w:rPr>
        <w:t>is for the pursuit of</w:t>
      </w:r>
      <w:r w:rsidRPr="00574039">
        <w:rPr>
          <w:sz w:val="18"/>
          <w:szCs w:val="18"/>
        </w:rPr>
        <w:t xml:space="preserve"> certification in NY State.  </w:t>
      </w:r>
      <w:r w:rsidR="00574039" w:rsidRPr="00574039">
        <w:rPr>
          <w:sz w:val="18"/>
          <w:szCs w:val="18"/>
        </w:rPr>
        <w:t xml:space="preserve">   </w:t>
      </w:r>
    </w:p>
    <w:p w:rsidR="002E12C3" w:rsidRPr="002E12C3" w:rsidRDefault="002E12C3" w:rsidP="00147448">
      <w:pPr>
        <w:spacing w:after="0" w:line="240" w:lineRule="auto"/>
        <w:rPr>
          <w:sz w:val="4"/>
          <w:szCs w:val="4"/>
        </w:rPr>
      </w:pPr>
    </w:p>
    <w:p w:rsidR="00C838BC" w:rsidRPr="00574039" w:rsidRDefault="00574039" w:rsidP="00574039">
      <w:pPr>
        <w:spacing w:after="0" w:line="240" w:lineRule="auto"/>
        <w:jc w:val="right"/>
        <w:rPr>
          <w:sz w:val="18"/>
          <w:szCs w:val="18"/>
        </w:rPr>
      </w:pPr>
      <w:r w:rsidRPr="00574039">
        <w:rPr>
          <w:sz w:val="18"/>
          <w:szCs w:val="18"/>
        </w:rPr>
        <w:t>Alt Routes Info January 5 2020</w:t>
      </w:r>
    </w:p>
    <w:sectPr w:rsidR="00C838BC" w:rsidRPr="00574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1A"/>
    <w:rsid w:val="00037EBC"/>
    <w:rsid w:val="0006181A"/>
    <w:rsid w:val="00092795"/>
    <w:rsid w:val="0009339F"/>
    <w:rsid w:val="000D2206"/>
    <w:rsid w:val="001039BF"/>
    <w:rsid w:val="00147448"/>
    <w:rsid w:val="001944A1"/>
    <w:rsid w:val="00253D2A"/>
    <w:rsid w:val="002E12C3"/>
    <w:rsid w:val="0053451A"/>
    <w:rsid w:val="00574039"/>
    <w:rsid w:val="0063151A"/>
    <w:rsid w:val="006E292F"/>
    <w:rsid w:val="00731E70"/>
    <w:rsid w:val="00766CC0"/>
    <w:rsid w:val="00813910"/>
    <w:rsid w:val="00A71F21"/>
    <w:rsid w:val="00C57A20"/>
    <w:rsid w:val="00C8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78F3"/>
  <w15:chartTrackingRefBased/>
  <w15:docId w15:val="{D8EE6EF7-57D0-46A9-80E9-5E73F15C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18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services.nysed.gov/teach/certhelp/CertRequirementHelp.do" TargetMode="External"/><Relationship Id="rId5" Type="http://schemas.openxmlformats.org/officeDocument/2006/relationships/hyperlink" Target="http://www2.cortland.edu/offices/career-services/teacher-certifi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664B-F0DF-470B-B0E9-C332F264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Peterson</dc:creator>
  <cp:keywords/>
  <dc:description/>
  <cp:lastModifiedBy>Gigi Peterson</cp:lastModifiedBy>
  <cp:revision>2</cp:revision>
  <dcterms:created xsi:type="dcterms:W3CDTF">2021-10-04T23:34:00Z</dcterms:created>
  <dcterms:modified xsi:type="dcterms:W3CDTF">2021-10-04T23:34:00Z</dcterms:modified>
</cp:coreProperties>
</file>